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F" w:rsidRDefault="00FE23EC">
      <w:pPr>
        <w:shd w:val="clear" w:color="auto" w:fill="FFFFFF"/>
        <w:adjustRightInd/>
        <w:snapToGrid/>
        <w:spacing w:after="0"/>
        <w:jc w:val="center"/>
        <w:outlineLvl w:val="0"/>
        <w:rPr>
          <w:rFonts w:ascii="宋体" w:eastAsia="宋体" w:hAnsi="宋体" w:cs="宋体"/>
          <w:color w:val="000000"/>
          <w:kern w:val="36"/>
          <w:sz w:val="48"/>
          <w:szCs w:val="48"/>
        </w:rPr>
      </w:pPr>
      <w:r>
        <w:rPr>
          <w:rFonts w:ascii="宋体" w:eastAsia="宋体" w:hAnsi="宋体" w:cs="宋体" w:hint="eastAsia"/>
          <w:color w:val="000000"/>
          <w:kern w:val="36"/>
          <w:sz w:val="48"/>
          <w:szCs w:val="48"/>
        </w:rPr>
        <w:t>检验类部分项目需求公告</w:t>
      </w:r>
    </w:p>
    <w:p w:rsidR="00F7574F" w:rsidRDefault="00FE23EC">
      <w:pPr>
        <w:pStyle w:val="a3"/>
        <w:shd w:val="clear" w:color="auto" w:fill="FFFFFF"/>
        <w:spacing w:before="0" w:after="0"/>
        <w:ind w:firstLineChars="200" w:firstLine="560"/>
        <w:rPr>
          <w:color w:val="000000"/>
          <w:sz w:val="29"/>
          <w:szCs w:val="29"/>
        </w:rPr>
      </w:pPr>
      <w:r>
        <w:rPr>
          <w:rFonts w:hint="eastAsia"/>
          <w:sz w:val="28"/>
          <w:szCs w:val="28"/>
        </w:rPr>
        <w:t>根据临床需求，我院有意开展慢病类用药指导基因检测项目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color w:val="000000"/>
          <w:sz w:val="29"/>
          <w:szCs w:val="29"/>
        </w:rPr>
        <w:t>欢迎有资质、有实力的公司踊跃参与，有意向者请填写</w:t>
      </w:r>
      <w:r>
        <w:rPr>
          <w:rFonts w:hint="eastAsia"/>
          <w:color w:val="000000"/>
          <w:sz w:val="29"/>
          <w:szCs w:val="29"/>
        </w:rPr>
        <w:t>附</w:t>
      </w:r>
      <w:r>
        <w:rPr>
          <w:rFonts w:hint="eastAsia"/>
          <w:color w:val="000000"/>
          <w:sz w:val="29"/>
          <w:szCs w:val="29"/>
        </w:rPr>
        <w:t>表，并于</w:t>
      </w:r>
      <w:r>
        <w:rPr>
          <w:rFonts w:hint="eastAsia"/>
          <w:color w:val="000000"/>
          <w:sz w:val="29"/>
          <w:szCs w:val="29"/>
        </w:rPr>
        <w:t>2018.6.2</w:t>
      </w:r>
      <w:r>
        <w:rPr>
          <w:rFonts w:hint="eastAsia"/>
          <w:color w:val="000000"/>
          <w:sz w:val="29"/>
          <w:szCs w:val="29"/>
        </w:rPr>
        <w:t>8</w:t>
      </w:r>
      <w:r>
        <w:rPr>
          <w:rFonts w:hint="eastAsia"/>
          <w:color w:val="000000"/>
          <w:sz w:val="29"/>
          <w:szCs w:val="29"/>
        </w:rPr>
        <w:t>前回复附表至</w:t>
      </w:r>
      <w:r>
        <w:rPr>
          <w:rFonts w:hint="eastAsia"/>
          <w:color w:val="000000"/>
          <w:sz w:val="29"/>
          <w:szCs w:val="29"/>
        </w:rPr>
        <w:t xml:space="preserve">jnszyysbk@126.com </w:t>
      </w:r>
      <w:r>
        <w:rPr>
          <w:rFonts w:hint="eastAsia"/>
          <w:color w:val="000000"/>
          <w:sz w:val="29"/>
          <w:szCs w:val="29"/>
        </w:rPr>
        <w:t>。联系人：姬老师，电话：</w:t>
      </w:r>
      <w:r>
        <w:rPr>
          <w:rFonts w:hint="eastAsia"/>
          <w:color w:val="000000"/>
          <w:sz w:val="29"/>
          <w:szCs w:val="29"/>
        </w:rPr>
        <w:t>0537-6551918</w:t>
      </w:r>
    </w:p>
    <w:p w:rsidR="00F7574F" w:rsidRDefault="00F7574F">
      <w:pPr>
        <w:pStyle w:val="2"/>
      </w:pPr>
    </w:p>
    <w:p w:rsidR="00F7574F" w:rsidRDefault="00FE23EC">
      <w:pPr>
        <w:pStyle w:val="2"/>
        <w:spacing w:after="0" w:line="240" w:lineRule="auto"/>
      </w:pPr>
      <w:r>
        <w:rPr>
          <w:rFonts w:hint="eastAsia"/>
        </w:rPr>
        <w:t>附表：</w:t>
      </w:r>
    </w:p>
    <w:tbl>
      <w:tblPr>
        <w:tblStyle w:val="a4"/>
        <w:tblW w:w="8522" w:type="dxa"/>
        <w:tblLayout w:type="fixed"/>
        <w:tblLook w:val="04A0"/>
      </w:tblPr>
      <w:tblGrid>
        <w:gridCol w:w="1809"/>
        <w:gridCol w:w="3544"/>
        <w:gridCol w:w="1701"/>
        <w:gridCol w:w="1468"/>
      </w:tblGrid>
      <w:tr w:rsidR="00F7574F" w:rsidTr="00FE23EC">
        <w:tc>
          <w:tcPr>
            <w:tcW w:w="1809" w:type="dxa"/>
          </w:tcPr>
          <w:p w:rsidR="00F7574F" w:rsidRDefault="00FE23EC">
            <w:pPr>
              <w:adjustRightInd/>
              <w:snapToGrid/>
              <w:spacing w:beforeAutospacing="1" w:after="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公司名称</w:t>
            </w:r>
          </w:p>
        </w:tc>
        <w:tc>
          <w:tcPr>
            <w:tcW w:w="3544" w:type="dxa"/>
          </w:tcPr>
          <w:p w:rsidR="00F7574F" w:rsidRDefault="00FE23EC">
            <w:pPr>
              <w:adjustRightInd/>
              <w:snapToGrid/>
              <w:spacing w:beforeAutospacing="1" w:after="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联系人</w:t>
            </w:r>
          </w:p>
        </w:tc>
        <w:tc>
          <w:tcPr>
            <w:tcW w:w="1701" w:type="dxa"/>
          </w:tcPr>
          <w:p w:rsidR="00F7574F" w:rsidRDefault="00FE23EC">
            <w:pPr>
              <w:adjustRightInd/>
              <w:snapToGrid/>
              <w:spacing w:beforeAutospacing="1" w:after="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联系电话</w:t>
            </w:r>
          </w:p>
        </w:tc>
        <w:tc>
          <w:tcPr>
            <w:tcW w:w="1468" w:type="dxa"/>
          </w:tcPr>
          <w:p w:rsidR="00F7574F" w:rsidRDefault="00FE23EC">
            <w:pPr>
              <w:adjustRightInd/>
              <w:snapToGrid/>
              <w:spacing w:beforeAutospacing="1" w:after="0" w:after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邮箱</w:t>
            </w:r>
          </w:p>
        </w:tc>
      </w:tr>
      <w:tr w:rsidR="00F7574F" w:rsidTr="00FE23EC">
        <w:tc>
          <w:tcPr>
            <w:tcW w:w="1809" w:type="dxa"/>
          </w:tcPr>
          <w:p w:rsidR="00F7574F" w:rsidRDefault="00F7574F">
            <w:pPr>
              <w:spacing w:after="0" w:line="220" w:lineRule="atLeast"/>
            </w:pPr>
          </w:p>
          <w:p w:rsidR="00F7574F" w:rsidRDefault="00F7574F">
            <w:pPr>
              <w:spacing w:after="0" w:line="220" w:lineRule="atLeast"/>
            </w:pPr>
          </w:p>
          <w:p w:rsidR="00F7574F" w:rsidRDefault="00F7574F">
            <w:pPr>
              <w:spacing w:after="0" w:line="220" w:lineRule="atLeast"/>
            </w:pPr>
          </w:p>
        </w:tc>
        <w:tc>
          <w:tcPr>
            <w:tcW w:w="3544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  <w:jc w:val="center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  <w:bookmarkStart w:id="0" w:name="_GoBack"/>
            <w:bookmarkEnd w:id="0"/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产品编号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701" w:type="dxa"/>
          </w:tcPr>
          <w:p w:rsidR="00F7574F" w:rsidRDefault="00FE23E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收费</w:t>
            </w:r>
          </w:p>
        </w:tc>
        <w:tc>
          <w:tcPr>
            <w:tcW w:w="1468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检测服务费</w:t>
            </w: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DX1549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用药指导基因检测（包括</w:t>
            </w:r>
            <w:r>
              <w:rPr>
                <w:rFonts w:hint="eastAsia"/>
              </w:rPr>
              <w:t>2-7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DX1554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利尿剂用药指导基因检测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DX1551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钙通道阻滞剂用药指导基因检测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DX1550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受体阻断用药指导基因检测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DX1555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血管紧张素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转化抑制剂用药指导基因检测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DX1552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血管紧张素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转化抑制剂用药指导基因检测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DX1553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血管平滑机扩张用药指导基因检测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DX1556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抗血栓用药指导基因检测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DX1557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他丁类药物用药指导基因检测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DX1558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心律失常用药指导基因检测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DX1559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硝酸甘油用药指导基因检测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rPr>
          <w:trHeight w:val="329"/>
        </w:trPr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DX1581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叶酸用药指导基因检测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  <w:tr w:rsidR="00F7574F" w:rsidTr="00FE23EC">
        <w:tc>
          <w:tcPr>
            <w:tcW w:w="1809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DX1544</w:t>
            </w:r>
          </w:p>
        </w:tc>
        <w:tc>
          <w:tcPr>
            <w:tcW w:w="3544" w:type="dxa"/>
          </w:tcPr>
          <w:p w:rsidR="00F7574F" w:rsidRDefault="00FE23EC">
            <w:pPr>
              <w:spacing w:after="0" w:line="220" w:lineRule="atLeast"/>
            </w:pPr>
            <w:r>
              <w:rPr>
                <w:rFonts w:hint="eastAsia"/>
              </w:rPr>
              <w:t>糖尿病用药指导基因检测</w:t>
            </w:r>
          </w:p>
        </w:tc>
        <w:tc>
          <w:tcPr>
            <w:tcW w:w="1701" w:type="dxa"/>
          </w:tcPr>
          <w:p w:rsidR="00F7574F" w:rsidRDefault="00F7574F">
            <w:pPr>
              <w:spacing w:after="0" w:line="220" w:lineRule="atLeast"/>
            </w:pPr>
          </w:p>
        </w:tc>
        <w:tc>
          <w:tcPr>
            <w:tcW w:w="1468" w:type="dxa"/>
          </w:tcPr>
          <w:p w:rsidR="00F7574F" w:rsidRDefault="00F7574F">
            <w:pPr>
              <w:spacing w:after="0" w:line="220" w:lineRule="atLeast"/>
            </w:pPr>
          </w:p>
        </w:tc>
      </w:tr>
    </w:tbl>
    <w:p w:rsidR="00F7574F" w:rsidRDefault="00F7574F">
      <w:pPr>
        <w:spacing w:line="220" w:lineRule="atLeast"/>
      </w:pPr>
    </w:p>
    <w:p w:rsidR="00F7574F" w:rsidRDefault="00F7574F">
      <w:pPr>
        <w:spacing w:line="220" w:lineRule="atLeast"/>
      </w:pPr>
    </w:p>
    <w:sectPr w:rsidR="00F7574F" w:rsidSect="00F7574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5767"/>
    <w:rsid w:val="00323B43"/>
    <w:rsid w:val="003D37D8"/>
    <w:rsid w:val="00426133"/>
    <w:rsid w:val="004358AB"/>
    <w:rsid w:val="005500C3"/>
    <w:rsid w:val="00710976"/>
    <w:rsid w:val="0076798F"/>
    <w:rsid w:val="008B7726"/>
    <w:rsid w:val="00D31D50"/>
    <w:rsid w:val="00F7574F"/>
    <w:rsid w:val="00FE23EC"/>
    <w:rsid w:val="2434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4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7574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F7574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7574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qFormat/>
    <w:rsid w:val="00F757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F7574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2008-09-11T17:20:00Z</dcterms:created>
  <dcterms:modified xsi:type="dcterms:W3CDTF">2018-06-26T03:17:00Z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